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B" w:rsidRDefault="00195D4B" w:rsidP="00195D4B">
      <w:r>
        <w:t xml:space="preserve">Действующие стандарты (ГОСТ) на мебель и мебельные материалы. Напомним, что в системе сертификации ГОСТ </w:t>
      </w:r>
      <w:proofErr w:type="gramStart"/>
      <w:r>
        <w:t>Р</w:t>
      </w:r>
      <w:proofErr w:type="gramEnd"/>
      <w:r>
        <w:t xml:space="preserve"> сертификация мебели проводится на соответствие ГОСТ 16371-93 и ГОСТ 19917-93.</w:t>
      </w:r>
    </w:p>
    <w:p w:rsidR="00195D4B" w:rsidRDefault="00195D4B" w:rsidP="00195D4B">
      <w:r>
        <w:t>ГОСТ на определенные виды мебели и мебельных изделий</w:t>
      </w:r>
    </w:p>
    <w:p w:rsidR="00195D4B" w:rsidRDefault="00195D4B" w:rsidP="00195D4B">
      <w:r>
        <w:t>ГОСТ 19917-93 Мебель для сидения и лежания. Общие технические условия.</w:t>
      </w:r>
    </w:p>
    <w:p w:rsidR="00195D4B" w:rsidRDefault="00195D4B" w:rsidP="00195D4B">
      <w:r>
        <w:t>ГОСТ 16371-93 Мебель. Общие технические условия.</w:t>
      </w:r>
    </w:p>
    <w:p w:rsidR="00195D4B" w:rsidRDefault="00195D4B" w:rsidP="00195D4B">
      <w:r>
        <w:t>ГОСТ 22046-89 Мебель для учебных заведений. Технические условия.</w:t>
      </w:r>
    </w:p>
    <w:p w:rsidR="00195D4B" w:rsidRDefault="00195D4B" w:rsidP="00195D4B">
      <w:r>
        <w:t>ГОСТ 16854-91 Кресла для зрительных залов. Общие технические условия.</w:t>
      </w:r>
    </w:p>
    <w:p w:rsidR="00195D4B" w:rsidRDefault="00195D4B" w:rsidP="00195D4B">
      <w:r>
        <w:t>ГОСТ 20064-86 Доски классные. Общие технические требования.</w:t>
      </w:r>
    </w:p>
    <w:p w:rsidR="00195D4B" w:rsidRDefault="00195D4B" w:rsidP="00195D4B">
      <w:r>
        <w:t>ГОСТ 20400-80 Продукция мебельного производства. Термины и определения.</w:t>
      </w:r>
    </w:p>
    <w:p w:rsidR="00195D4B" w:rsidRDefault="00195D4B" w:rsidP="00195D4B">
      <w:r>
        <w:t>ГОСТ 23190-78 Мебель книготорговая. Общие технические условия.</w:t>
      </w:r>
    </w:p>
    <w:p w:rsidR="00195D4B" w:rsidRDefault="00195D4B" w:rsidP="00195D4B">
      <w:r>
        <w:t>ГОСТ 23508-79 Мебель книготорговая для складских помещений. Общие технические условия.</w:t>
      </w:r>
    </w:p>
    <w:p w:rsidR="00195D4B" w:rsidRDefault="00195D4B" w:rsidP="00195D4B">
      <w:r>
        <w:t>ГОСТ 26756-85 Мебель для предприятий торговли. Общие технические условия.</w:t>
      </w:r>
    </w:p>
    <w:p w:rsidR="00195D4B" w:rsidRDefault="00195D4B" w:rsidP="00195D4B">
      <w:r>
        <w:t>ТУ 13-86-95 Блоки 2-конусных пружин мебельные</w:t>
      </w:r>
    </w:p>
    <w:p w:rsidR="00195D4B" w:rsidRDefault="00195D4B" w:rsidP="00195D4B"/>
    <w:p w:rsidR="00195D4B" w:rsidRDefault="00195D4B" w:rsidP="00195D4B">
      <w:r>
        <w:t>Нормативная документация - методы испытаний мебели и мебельных изделий</w:t>
      </w:r>
    </w:p>
    <w:p w:rsidR="00195D4B" w:rsidRDefault="00195D4B" w:rsidP="00195D4B">
      <w:r>
        <w:t>ГОСТ 30099-93 Столы. Методы испытаний.</w:t>
      </w:r>
    </w:p>
    <w:p w:rsidR="00195D4B" w:rsidRDefault="00195D4B" w:rsidP="00195D4B">
      <w:r>
        <w:t xml:space="preserve">ГОСТ 19120-93 Мебель для сидения и лежания. </w:t>
      </w:r>
      <w:proofErr w:type="gramStart"/>
      <w:r>
        <w:t>Диваны-кровати</w:t>
      </w:r>
      <w:proofErr w:type="gramEnd"/>
      <w:r>
        <w:t xml:space="preserve">, диваны, кресла-кровати, кресла для отдыха, кушетки, тахты, скамьи, </w:t>
      </w:r>
      <w:proofErr w:type="spellStart"/>
      <w:r>
        <w:t>банкетки</w:t>
      </w:r>
      <w:proofErr w:type="spellEnd"/>
      <w:r>
        <w:t>. Методы испытаний.</w:t>
      </w:r>
    </w:p>
    <w:p w:rsidR="00195D4B" w:rsidRDefault="00195D4B" w:rsidP="00195D4B">
      <w:r>
        <w:t>ГОСТ 30212-94 Столы письменные и журнальные. Методы испытаний.</w:t>
      </w:r>
    </w:p>
    <w:p w:rsidR="00195D4B" w:rsidRDefault="00195D4B" w:rsidP="00195D4B">
      <w:r>
        <w:t>ГОСТ 23380-83 Столы ученические и для учителя. Методы испытаний.</w:t>
      </w:r>
    </w:p>
    <w:p w:rsidR="00195D4B" w:rsidRDefault="00195D4B" w:rsidP="00195D4B">
      <w:r>
        <w:t>ГОСТ 30211-94 (ИС07174.1-88) Мебель. Стулья. Определение устойчивости. Стулья с вертикальными спинками и табуреты</w:t>
      </w:r>
    </w:p>
    <w:p w:rsidR="00195D4B" w:rsidRDefault="00195D4B" w:rsidP="00195D4B">
      <w:r>
        <w:t xml:space="preserve">ГОСТ 19882-91 (ИС07171-88) Мебель корпусная. Методы испытаний на прочность, </w:t>
      </w:r>
      <w:proofErr w:type="spellStart"/>
      <w:r>
        <w:t>деформируемость</w:t>
      </w:r>
      <w:proofErr w:type="spellEnd"/>
      <w:r>
        <w:t xml:space="preserve"> и устойчивость.</w:t>
      </w:r>
    </w:p>
    <w:p w:rsidR="00195D4B" w:rsidRDefault="00195D4B" w:rsidP="00195D4B">
      <w:r>
        <w:t>ГОСТ 19195-89 Мебель. Методы испытания крепления дверей с вертикальной и горизонтальной осью вращения.</w:t>
      </w:r>
    </w:p>
    <w:p w:rsidR="00195D4B" w:rsidRDefault="00195D4B" w:rsidP="00195D4B">
      <w:r>
        <w:t>ГОСТ 28102-89 Мебель корпусная. Методы испытаний штанг.</w:t>
      </w:r>
    </w:p>
    <w:p w:rsidR="00195D4B" w:rsidRDefault="00195D4B" w:rsidP="00195D4B">
      <w:r>
        <w:t>ГОСТ 28136-89 Мебель корпусная настенная. Методы испытания на прочность.</w:t>
      </w:r>
    </w:p>
    <w:p w:rsidR="00195D4B" w:rsidRDefault="00195D4B" w:rsidP="00195D4B">
      <w:r>
        <w:t xml:space="preserve">ГОСТ 28105-89 Мебель корпусная и столы. Методы испытаний выдвижных ящиков и </w:t>
      </w:r>
      <w:proofErr w:type="spellStart"/>
      <w:r>
        <w:t>полуящиков</w:t>
      </w:r>
      <w:proofErr w:type="spellEnd"/>
    </w:p>
    <w:p w:rsidR="00195D4B" w:rsidRDefault="00195D4B" w:rsidP="00195D4B">
      <w:r>
        <w:t>ГОСТ 30209-94 Мебель корпусная. Двери раздвижные. Методы испытания.</w:t>
      </w:r>
    </w:p>
    <w:p w:rsidR="00195D4B" w:rsidRDefault="00195D4B" w:rsidP="00195D4B">
      <w:r>
        <w:lastRenderedPageBreak/>
        <w:t xml:space="preserve">ГОСТ 19194-73 Мебель. Метод </w:t>
      </w:r>
      <w:proofErr w:type="gramStart"/>
      <w:r>
        <w:t>определения прочности крепления подсадных ножек мебели</w:t>
      </w:r>
      <w:proofErr w:type="gramEnd"/>
      <w:r>
        <w:t>.</w:t>
      </w:r>
    </w:p>
    <w:p w:rsidR="00195D4B" w:rsidRDefault="00195D4B" w:rsidP="00195D4B">
      <w:r>
        <w:t>ГОСТ 28793-90 (ИСО 7172-88) Мебель. Столы. Определение устойчивости.</w:t>
      </w:r>
    </w:p>
    <w:p w:rsidR="00195D4B" w:rsidRDefault="00195D4B" w:rsidP="00195D4B">
      <w:r>
        <w:t>ГОСТ 12029-93 (ИСО 7173-88) Стулья и табуреты. Определение прочности и долговечности.</w:t>
      </w:r>
    </w:p>
    <w:p w:rsidR="00195D4B" w:rsidRDefault="00195D4B" w:rsidP="00195D4B">
      <w:r>
        <w:t>ГОСТ 26003-83 Кресла для зрительных залов. Методы испытаний на устойчивость и прочность.</w:t>
      </w:r>
    </w:p>
    <w:p w:rsidR="00195D4B" w:rsidRDefault="00195D4B" w:rsidP="00195D4B">
      <w:r>
        <w:t>ГОСТ 17340-87 Мебель для сидения и лежания. Методы испытаний на прочность и долговечность кроватей.</w:t>
      </w:r>
    </w:p>
    <w:p w:rsidR="00195D4B" w:rsidRDefault="00195D4B" w:rsidP="00195D4B">
      <w:r>
        <w:t>ГОСТ 2877-90 (ИСО 7175-88) Мебель. Методы испытания детских кроватей.</w:t>
      </w:r>
    </w:p>
    <w:p w:rsidR="00195D4B" w:rsidRDefault="00195D4B" w:rsidP="00195D4B">
      <w:r>
        <w:t>ГОСТ 30210-94 Кровати двухъярусные. Методы испытаний.</w:t>
      </w:r>
    </w:p>
    <w:p w:rsidR="00195D4B" w:rsidRDefault="00195D4B" w:rsidP="00195D4B">
      <w:r>
        <w:t>ГОСТ 21640-91 Мебель для сидения и лежания. Мягкие элементы. Метод определения мягкости.</w:t>
      </w:r>
    </w:p>
    <w:p w:rsidR="00195D4B" w:rsidRDefault="00195D4B" w:rsidP="00195D4B">
      <w:r>
        <w:t>ГОСТ 14314-94 Мебель для сидения и лежания. Метод испытания мягких элементов на долговечность.</w:t>
      </w:r>
    </w:p>
    <w:p w:rsidR="00195D4B" w:rsidRDefault="00195D4B" w:rsidP="00195D4B">
      <w:r>
        <w:t xml:space="preserve">ГОСТ 19918.3-79 Мебель для сидения и лежания. Метод определения остаточной деформации </w:t>
      </w:r>
      <w:proofErr w:type="spellStart"/>
      <w:r>
        <w:t>беспружинных</w:t>
      </w:r>
      <w:proofErr w:type="spellEnd"/>
      <w:r>
        <w:t xml:space="preserve"> мягких элементов.</w:t>
      </w:r>
    </w:p>
    <w:p w:rsidR="00195D4B" w:rsidRDefault="00195D4B" w:rsidP="00195D4B">
      <w:r>
        <w:t>ГОСТ 30255-95 Мебель. Древесные и полимерные материалы. Метод определения выделения формальдегида и других вредных летучих химических веще</w:t>
      </w:r>
      <w:proofErr w:type="gramStart"/>
      <w:r>
        <w:t>ств в кл</w:t>
      </w:r>
      <w:proofErr w:type="gramEnd"/>
      <w:r>
        <w:t>иматических камерах.</w:t>
      </w:r>
    </w:p>
    <w:p w:rsidR="00195D4B" w:rsidRDefault="00195D4B" w:rsidP="00195D4B">
      <w:r>
        <w:t>ГОСТ 16143-81 Детали и изделия из древесины и древесных материалов. Метод определения блеска прозрачных лаковых покрытий.</w:t>
      </w:r>
    </w:p>
    <w:p w:rsidR="00195D4B" w:rsidRDefault="00195D4B" w:rsidP="00195D4B">
      <w:r>
        <w:t>ГОСТ 27736-88 Детали и изделия из древесины и древесных материал Метод определения ударной прочности ЗДП.</w:t>
      </w:r>
    </w:p>
    <w:p w:rsidR="00195D4B" w:rsidRDefault="00195D4B" w:rsidP="00195D4B">
      <w:r>
        <w:t>ГОСТ 28067-89 Детали и изделия из древесины и древесных материалов. Метод определения контактной теплостойкости ЗДП.</w:t>
      </w:r>
    </w:p>
    <w:p w:rsidR="00195D4B" w:rsidRDefault="00195D4B" w:rsidP="00195D4B">
      <w:r>
        <w:t>ГОСТ 27326-87 Детали и изделия из древесины и древесных материалов. Метод определения твёрдости ЗДП царапаньем.</w:t>
      </w:r>
    </w:p>
    <w:p w:rsidR="00195D4B" w:rsidRDefault="00195D4B" w:rsidP="00195D4B">
      <w:r>
        <w:t xml:space="preserve">ГОСТ 27627-88 Детали и изделия из древесины и древесных материалов. Метод определения стойкости ЗДП к </w:t>
      </w:r>
      <w:proofErr w:type="spellStart"/>
      <w:r>
        <w:t>пятнообразованию</w:t>
      </w:r>
      <w:proofErr w:type="spellEnd"/>
      <w:r>
        <w:t>.</w:t>
      </w:r>
    </w:p>
    <w:p w:rsidR="00195D4B" w:rsidRDefault="00195D4B" w:rsidP="00195D4B">
      <w:r>
        <w:t>ГОСТ 27820-88 Детали и изделия из древесины и древесных материалов. Метод определения стойкости ЗДП к истиранию.</w:t>
      </w:r>
    </w:p>
    <w:p w:rsidR="00195D4B" w:rsidRDefault="00195D4B" w:rsidP="00195D4B">
      <w:r>
        <w:t>ГОСТ 27325-87 Детали и изделия из древесины и древесных материалов. Метод определения адгезии ЛКП.</w:t>
      </w:r>
    </w:p>
    <w:p w:rsidR="00195D4B" w:rsidRDefault="00195D4B" w:rsidP="00195D4B">
      <w:r>
        <w:t>ГОСТ 19720-74 Детали и изделия из древесины и древесных материалов. Метод определения стойкости ЛКП к воздействию переменных температур.</w:t>
      </w:r>
    </w:p>
    <w:p w:rsidR="00195D4B" w:rsidRDefault="00195D4B" w:rsidP="00195D4B">
      <w:r>
        <w:t>ГОСТ 21903-76 Материалы лакокрасочные. Методы определения условной светостойкости.</w:t>
      </w:r>
    </w:p>
    <w:p w:rsidR="00195D4B" w:rsidRDefault="00195D4B" w:rsidP="00195D4B">
      <w:r>
        <w:t>ГОСТ 15867-79 Детали и изделия из древесных материалов. Метод определения прочности клеевого соединения на неравномерный отрыв облицовочных материалов.</w:t>
      </w:r>
    </w:p>
    <w:p w:rsidR="00195D4B" w:rsidRDefault="00195D4B" w:rsidP="00195D4B"/>
    <w:p w:rsidR="00195D4B" w:rsidRDefault="00195D4B" w:rsidP="00195D4B">
      <w:r>
        <w:t>РТМ 13-0273250-22-88 Методы испытания кресел-качалок.</w:t>
      </w:r>
    </w:p>
    <w:p w:rsidR="00195D4B" w:rsidRDefault="00195D4B" w:rsidP="00195D4B">
      <w:r>
        <w:t>РТМ 13-0273250-10-87 Методы испытаний кроватей с гибкими и эластичными основаниями.</w:t>
      </w:r>
    </w:p>
    <w:p w:rsidR="00195D4B" w:rsidRDefault="00195D4B" w:rsidP="00195D4B">
      <w:r>
        <w:t>РТМ 13-0273250-29-90 Мебель лабораторная. Методы испытаний.</w:t>
      </w:r>
    </w:p>
    <w:p w:rsidR="00195D4B" w:rsidRDefault="00195D4B" w:rsidP="00195D4B">
      <w:r>
        <w:t>РТМ 13-0273250-30-90 Парты школьные. Методы испытаний.</w:t>
      </w:r>
    </w:p>
    <w:p w:rsidR="00195D4B" w:rsidRDefault="00195D4B" w:rsidP="00195D4B">
      <w:r>
        <w:t>РТМ 13-0273250-31-90 Мебель стеллажная. Методы испытаний.</w:t>
      </w:r>
    </w:p>
    <w:p w:rsidR="00195D4B" w:rsidRDefault="00195D4B" w:rsidP="00195D4B">
      <w:r>
        <w:t>РТМ 13-0273250-33-90 Мебель из пластмасс. Методы испытаний.</w:t>
      </w:r>
    </w:p>
    <w:p w:rsidR="00195D4B" w:rsidRDefault="00195D4B" w:rsidP="00195D4B">
      <w:r>
        <w:t>РТМ 13-0273250-27-90 Встроенные кровати. Методы испытаний.</w:t>
      </w:r>
    </w:p>
    <w:p w:rsidR="00195D4B" w:rsidRDefault="00195D4B" w:rsidP="00195D4B">
      <w:r>
        <w:t>РТМ 13-319-29-79 Мебель. Методы определения жесткости и прочности угловых разъемных соединений.</w:t>
      </w:r>
    </w:p>
    <w:p w:rsidR="00195D4B" w:rsidRDefault="00195D4B" w:rsidP="00195D4B">
      <w:r>
        <w:t>РТМ 13-0273250-11-87 Столы сервировочные. Методы испытаний.</w:t>
      </w:r>
    </w:p>
    <w:p w:rsidR="00195D4B" w:rsidRDefault="00195D4B" w:rsidP="00195D4B">
      <w:r>
        <w:t>РТМ 13-0273250-21-88 Столы складные. Методы испытаний.</w:t>
      </w:r>
    </w:p>
    <w:p w:rsidR="00195D4B" w:rsidRDefault="00195D4B" w:rsidP="00195D4B">
      <w:r>
        <w:t>РТМ 13-0273250-20-88 Стулья, кресла, табуреты складные. Методы испытаний.</w:t>
      </w:r>
    </w:p>
    <w:p w:rsidR="00195D4B" w:rsidRDefault="00195D4B" w:rsidP="00195D4B"/>
    <w:p w:rsidR="00195D4B" w:rsidRDefault="00195D4B" w:rsidP="00195D4B">
      <w:r>
        <w:t xml:space="preserve">Функциональные размеры и термины определения мебельных изделий </w:t>
      </w:r>
    </w:p>
    <w:p w:rsidR="00195D4B" w:rsidRDefault="00195D4B" w:rsidP="00195D4B">
      <w:r>
        <w:t>ГОСТ 13025.1</w:t>
      </w:r>
    </w:p>
    <w:p w:rsidR="00195D4B" w:rsidRDefault="00195D4B" w:rsidP="00195D4B">
      <w:r>
        <w:t>ГОСТ 13025.4-85 Мебель бытовая. Функциональные размеры.</w:t>
      </w:r>
    </w:p>
    <w:p w:rsidR="00195D4B" w:rsidRDefault="00195D4B" w:rsidP="00195D4B">
      <w:r>
        <w:t>ГОСТ 17524.1</w:t>
      </w:r>
    </w:p>
    <w:p w:rsidR="00195D4B" w:rsidRDefault="00195D4B" w:rsidP="00195D4B">
      <w:r>
        <w:t>ГОСТ 17524.8-93 Мебель для предприятий общественного питания. Функциональные размеры.</w:t>
      </w:r>
    </w:p>
    <w:p w:rsidR="00195D4B" w:rsidRDefault="00195D4B" w:rsidP="00195D4B">
      <w:r>
        <w:t>ГОСТ19301.1</w:t>
      </w:r>
    </w:p>
    <w:p w:rsidR="00195D4B" w:rsidRDefault="00195D4B" w:rsidP="00195D4B">
      <w:r>
        <w:t>ГОСТ 19301.3-94 Мебель детская дошкольная. Функциональные размеры.</w:t>
      </w:r>
    </w:p>
    <w:p w:rsidR="00195D4B" w:rsidRDefault="00195D4B" w:rsidP="00195D4B">
      <w:r>
        <w:t>ГОСТ 26800.1</w:t>
      </w:r>
    </w:p>
    <w:p w:rsidR="00195D4B" w:rsidRDefault="00195D4B" w:rsidP="00195D4B">
      <w:r>
        <w:t>ГОСТ 26800.4-86 Мебель для административных помещений. Функциональные размеры.</w:t>
      </w:r>
    </w:p>
    <w:p w:rsidR="00195D4B" w:rsidRDefault="00195D4B" w:rsidP="00195D4B">
      <w:r>
        <w:t>ГОСТ 26682-85 Мебель для дошкольных учреждений. Функциональные размеры.</w:t>
      </w:r>
    </w:p>
    <w:p w:rsidR="00195D4B" w:rsidRDefault="00195D4B" w:rsidP="00195D4B">
      <w:r>
        <w:t>ГОСТ 5994-93 (ИСО 5970-79) Парты. Типы и функциональные размеры.</w:t>
      </w:r>
    </w:p>
    <w:p w:rsidR="00195D4B" w:rsidRDefault="00195D4B" w:rsidP="00195D4B">
      <w:r>
        <w:t>ГОСТ 11015 -93 (ИСО 5970-79) Столы ученические. Типы и функциональные размеры.</w:t>
      </w:r>
    </w:p>
    <w:p w:rsidR="00195D4B" w:rsidRDefault="00195D4B" w:rsidP="00195D4B">
      <w:r>
        <w:t>ГОСТ 11016-93 (ИСО 5970-79) Стулья ученические. Типы и функциональные размеры.</w:t>
      </w:r>
    </w:p>
    <w:p w:rsidR="00195D4B" w:rsidRDefault="00195D4B" w:rsidP="00195D4B">
      <w:r>
        <w:t>ГОСТ 16855-91 Кресла для зрительных залов. Типы и основные размеры.</w:t>
      </w:r>
    </w:p>
    <w:p w:rsidR="00195D4B" w:rsidRDefault="00195D4B" w:rsidP="00195D4B">
      <w:r>
        <w:t>ГОСТ 18310.1-85 Мебель для предприятий торговли. Функциональные размеры горок.</w:t>
      </w:r>
    </w:p>
    <w:p w:rsidR="00195D4B" w:rsidRDefault="00195D4B" w:rsidP="00195D4B">
      <w:r>
        <w:lastRenderedPageBreak/>
        <w:t>ГОСТ 18310.2-85 Мебель для предприятий торговли. Функциональные размеры вешалок.</w:t>
      </w:r>
    </w:p>
    <w:p w:rsidR="00195D4B" w:rsidRDefault="00195D4B" w:rsidP="00195D4B">
      <w:r>
        <w:t>ГОСТ 18310.3-85 Мебель для предприятий торговли. Функциональные размеры прилавков.</w:t>
      </w:r>
    </w:p>
    <w:p w:rsidR="00195D4B" w:rsidRDefault="00195D4B" w:rsidP="00195D4B">
      <w:r>
        <w:t>ГОСТ 18313-93 (ИСО 5970-79) Столы для учителя Типы и функциональные размеры.</w:t>
      </w:r>
    </w:p>
    <w:p w:rsidR="00195D4B" w:rsidRDefault="00195D4B" w:rsidP="00195D4B">
      <w:r>
        <w:t>ГОСТ 18314-93 (ИСО 5970-79) Столы ученические лабораторные. Функциональные размеры.</w:t>
      </w:r>
    </w:p>
    <w:p w:rsidR="00195D4B" w:rsidRDefault="00195D4B" w:rsidP="00195D4B">
      <w:r>
        <w:t>ГОСТ 18607-93 Столы демонстрационные. Функциональные размеры.</w:t>
      </w:r>
    </w:p>
    <w:p w:rsidR="00195D4B" w:rsidRDefault="00195D4B" w:rsidP="00195D4B">
      <w:r>
        <w:t>ГОСТ 18666-95 Шкафы для учебных пособий. Функциональные размеры.</w:t>
      </w:r>
    </w:p>
    <w:p w:rsidR="00195D4B" w:rsidRDefault="00195D4B" w:rsidP="00195D4B">
      <w:r>
        <w:t>ГОСТ 18723-73 Мебель для предприятий бытового обслуживания. Функциональные размеры столов для приема заказов по ремонту и изготовлению одежды и ремонту обуви.</w:t>
      </w:r>
    </w:p>
    <w:p w:rsidR="00195D4B" w:rsidRDefault="00195D4B" w:rsidP="00195D4B">
      <w:r>
        <w:t>ГОСТ 19178-73 Мебель для предприятий бытового обслуживания. Функциональные размеры столов, барьеров стоек и стульев для приема заказов по ремонту бытовых машин и приборов, металлоизделий, бытовой радиоэлектронной аппаратуры.</w:t>
      </w:r>
    </w:p>
    <w:p w:rsidR="00195D4B" w:rsidRDefault="00195D4B" w:rsidP="00195D4B">
      <w:r>
        <w:t>ГОСТ 19549-93 (ИСО 5970-79) Столы ученические для черчения и рисования. Типы и функциональные размеры.</w:t>
      </w:r>
    </w:p>
    <w:p w:rsidR="00195D4B" w:rsidRDefault="00195D4B" w:rsidP="00195D4B">
      <w:r>
        <w:t>ГОСТ 19550-93 (ИСО 5970-79) Столы ученические для кабинетов иностранного языка. Типы и функциональные размеры.</w:t>
      </w:r>
    </w:p>
    <w:p w:rsidR="00195D4B" w:rsidRDefault="00195D4B" w:rsidP="00195D4B">
      <w:r>
        <w:t>ГОСТ 20902-95 Столы обеденные школьные. Функциональные размеры.</w:t>
      </w:r>
    </w:p>
    <w:p w:rsidR="00195D4B" w:rsidRDefault="00195D4B" w:rsidP="00195D4B">
      <w:r>
        <w:t>ГОСТ 22359-93 (ИСО 5970-79) Стулья для актовых залов. Типы и функциональные размеры.</w:t>
      </w:r>
    </w:p>
    <w:p w:rsidR="00195D4B" w:rsidRDefault="00195D4B" w:rsidP="00195D4B">
      <w:r>
        <w:t>ГОСТ 22360-95 Шкафы демонстрационные и лабораторные вытяжные Типы и функциональные размеры.</w:t>
      </w:r>
    </w:p>
    <w:p w:rsidR="00195D4B" w:rsidRDefault="00195D4B" w:rsidP="00195D4B">
      <w:r>
        <w:t>ГОСТ 22361-95 Подставки для технических средств обучения. Типы и функциональные размеры.</w:t>
      </w:r>
    </w:p>
    <w:p w:rsidR="00FD4D9E" w:rsidRDefault="00195D4B" w:rsidP="00195D4B">
      <w:r>
        <w:t>ГОСТ 20400-80 Продукция мебельного производства. Термины и определения.</w:t>
      </w:r>
    </w:p>
    <w:sectPr w:rsidR="00FD4D9E" w:rsidSect="00FD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4B"/>
    <w:rsid w:val="00195D4B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2010-03-08T17:42:00Z</dcterms:created>
  <dcterms:modified xsi:type="dcterms:W3CDTF">2010-03-08T17:43:00Z</dcterms:modified>
</cp:coreProperties>
</file>